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39.03.01 Социология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Социология управления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E964ED8" w:rsidR="00A84091" w:rsidRPr="00BD3DA6" w:rsidRDefault="00B91126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B62F37">
              <w:rPr>
                <w:sz w:val="20"/>
                <w:szCs w:val="20"/>
              </w:rPr>
              <w:t>к.социол.н</w:t>
            </w:r>
            <w:proofErr w:type="spellEnd"/>
            <w:r w:rsidRPr="00B62F37">
              <w:rPr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62F3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0F76305" w:rsidR="003E2CE6" w:rsidRPr="0065641B" w:rsidRDefault="00B9112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653F70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62F3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3675009" w:rsidR="00DC42AF" w:rsidRPr="0065641B" w:rsidRDefault="00A2564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62F3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68C14E7" w:rsidR="00DC42AF" w:rsidRPr="0065641B" w:rsidRDefault="00A2564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62F3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8F4945A" w:rsidR="00DC42AF" w:rsidRPr="0065641B" w:rsidRDefault="00A2564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62F37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0C66709" w:rsidR="00DC42AF" w:rsidRPr="0065641B" w:rsidRDefault="00A2564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62F37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FBCDDF2" w:rsidR="00DC42AF" w:rsidRPr="0065641B" w:rsidRDefault="00A2564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62F3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6EE436A" w:rsidR="00DC42AF" w:rsidRPr="0065641B" w:rsidRDefault="00A2564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62F3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D84625C" w:rsidR="00DC42AF" w:rsidRPr="0065641B" w:rsidRDefault="00A2564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62F3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1EEC04E" w:rsidR="00DC42AF" w:rsidRPr="0065641B" w:rsidRDefault="00A2564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62F37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B62F37" w14:paraId="446CCDDC" w14:textId="77777777" w:rsidTr="00B62F37">
        <w:tc>
          <w:tcPr>
            <w:tcW w:w="851" w:type="dxa"/>
          </w:tcPr>
          <w:p w14:paraId="503E2208" w14:textId="77777777" w:rsidR="007D0C0D" w:rsidRPr="00B62F3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62F37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B62F3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62F37">
              <w:t>Закрепление и углубление теоретических знаний, приобретение практических навыков и компетенций в сфере профессиональной деятельности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3C3853FE" w14:textId="77777777" w:rsidR="00B62F37" w:rsidRDefault="00B62F3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E65B316" w:rsidR="00C65FCC" w:rsidRPr="00B62F37" w:rsidRDefault="00C65FCC" w:rsidP="00B62F3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62F3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62F37">
        <w:t>й</w:t>
      </w:r>
      <w:r w:rsidRPr="00B62F37">
        <w:t xml:space="preserve"> практики</w:t>
      </w:r>
      <w:r w:rsidR="00B62F37" w:rsidRPr="00B62F3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1988"/>
        <w:gridCol w:w="3320"/>
        <w:gridCol w:w="4262"/>
      </w:tblGrid>
      <w:tr w:rsidR="0065641B" w:rsidRPr="0065641B" w14:paraId="273DB8CE" w14:textId="77777777" w:rsidTr="00B62F3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62F37" w:rsidRDefault="006F0EAF" w:rsidP="00B62F3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62F3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62F37" w:rsidRDefault="006F0EAF" w:rsidP="00B62F3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62F3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62F3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62F3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62F3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B62F37">
        <w:trPr>
          <w:trHeight w:val="212"/>
        </w:trPr>
        <w:tc>
          <w:tcPr>
            <w:tcW w:w="958" w:type="pct"/>
          </w:tcPr>
          <w:p w14:paraId="05E778A0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осуществлять поиск необходимой информации, опираясь на результаты анализа поставленной задачи</w:t>
            </w:r>
          </w:p>
          <w:p w14:paraId="7208F990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62F3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способностью осуществлять поиск необходимой информации, опираясь на результаты анализа, применять системный подход для решения поставленных задач</w:t>
            </w:r>
          </w:p>
        </w:tc>
      </w:tr>
      <w:tr w:rsidR="00996FB3" w:rsidRPr="0065641B" w14:paraId="1D42B76A" w14:textId="77777777" w:rsidTr="00B62F37">
        <w:trPr>
          <w:trHeight w:val="212"/>
        </w:trPr>
        <w:tc>
          <w:tcPr>
            <w:tcW w:w="958" w:type="pct"/>
          </w:tcPr>
          <w:p w14:paraId="24B1B5B5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09496DA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6F6C0894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Уметь:</w:t>
            </w:r>
          </w:p>
          <w:p w14:paraId="1E91F860" w14:textId="77777777" w:rsidR="00DC0676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исследовать организационную структуру и разрабатывать предложения по ее совершенствованию</w:t>
            </w:r>
          </w:p>
          <w:p w14:paraId="60F22FD9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2281C8" w14:textId="77777777" w:rsidR="002E5704" w:rsidRPr="00B62F3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Владеть:</w:t>
            </w:r>
          </w:p>
          <w:p w14:paraId="34D9A95A" w14:textId="77777777" w:rsidR="00996FB3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способностью использовать нормативно-правовые акты в своей профессиональной деятельности, анализировать социально-экономические проблемы и процессы в организации, находить организационно-управленческие  и экономические решения, разрабатывать алгоритмы их реализации и готовностью нести ответственность за их результаты</w:t>
            </w:r>
          </w:p>
        </w:tc>
      </w:tr>
      <w:tr w:rsidR="00996FB3" w:rsidRPr="0065641B" w14:paraId="378AC613" w14:textId="77777777" w:rsidTr="00B62F37">
        <w:trPr>
          <w:trHeight w:val="212"/>
        </w:trPr>
        <w:tc>
          <w:tcPr>
            <w:tcW w:w="958" w:type="pct"/>
          </w:tcPr>
          <w:p w14:paraId="23832F8E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AC43073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383B21F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Уметь:</w:t>
            </w:r>
          </w:p>
          <w:p w14:paraId="7E554352" w14:textId="77777777" w:rsidR="00DC0676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принимать управленческие решения на основе современных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</w:p>
          <w:p w14:paraId="2804AEDB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B4CA05" w14:textId="77777777" w:rsidR="002E5704" w:rsidRPr="00B62F3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Владеть:</w:t>
            </w:r>
          </w:p>
          <w:p w14:paraId="70B70013" w14:textId="77777777" w:rsidR="00996FB3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</w:p>
        </w:tc>
      </w:tr>
      <w:tr w:rsidR="00996FB3" w:rsidRPr="0065641B" w14:paraId="50192C92" w14:textId="77777777" w:rsidTr="00B62F37">
        <w:trPr>
          <w:trHeight w:val="212"/>
        </w:trPr>
        <w:tc>
          <w:tcPr>
            <w:tcW w:w="958" w:type="pct"/>
          </w:tcPr>
          <w:p w14:paraId="61DD9367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C6CC1B8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B62F37">
              <w:rPr>
                <w:sz w:val="22"/>
                <w:szCs w:val="22"/>
              </w:rPr>
              <w:t>здоровьесберегающие</w:t>
            </w:r>
            <w:proofErr w:type="spellEnd"/>
            <w:r w:rsidRPr="00B62F37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43506784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Уметь:</w:t>
            </w:r>
          </w:p>
          <w:p w14:paraId="7EA00B37" w14:textId="77777777" w:rsidR="00DC0676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планировать индивидуальный двигательный режим с использованием средств физической культуры.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</w:t>
            </w:r>
          </w:p>
          <w:p w14:paraId="5CDB3C22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9EC7A1" w14:textId="77777777" w:rsidR="002E5704" w:rsidRPr="00B62F3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Владеть:</w:t>
            </w:r>
          </w:p>
          <w:p w14:paraId="235D5F2E" w14:textId="77777777" w:rsidR="00996FB3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навыками самостоятельно подобранного комплекса упражнений общефизической, профессионально-прикладной физической подготовки (двигательными действиями избранного вида спорта)</w:t>
            </w:r>
          </w:p>
        </w:tc>
      </w:tr>
      <w:tr w:rsidR="00996FB3" w:rsidRPr="0065641B" w14:paraId="23ACB8FC" w14:textId="77777777" w:rsidTr="00B62F37">
        <w:trPr>
          <w:trHeight w:val="212"/>
        </w:trPr>
        <w:tc>
          <w:tcPr>
            <w:tcW w:w="958" w:type="pct"/>
          </w:tcPr>
          <w:p w14:paraId="70CFB41A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ОПК-1 -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6B3D4C31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ОПК-1.2 -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29A0F2A8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Уметь:</w:t>
            </w:r>
          </w:p>
          <w:p w14:paraId="1E89DE71" w14:textId="77777777" w:rsidR="00DC0676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оценивать информационные потребности пользователей информационных технологий, информационные потоки и взаимосвязи в организации, организовывать информационные системы электронного документооборота, использовать глобальные и внутренние информационные ресурсы организации</w:t>
            </w:r>
          </w:p>
          <w:p w14:paraId="2A274C80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AE8DDC" w14:textId="77777777" w:rsidR="002E5704" w:rsidRPr="00B62F3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Владеть:</w:t>
            </w:r>
          </w:p>
          <w:p w14:paraId="03851614" w14:textId="77777777" w:rsidR="00996FB3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подходами и методами создания и организации автоматизированных информационных систем, программными средствами по управлению персоналом, поиском информации в сети интернет и использованием информационных систем для получения требуемой информации</w:t>
            </w:r>
          </w:p>
        </w:tc>
      </w:tr>
      <w:tr w:rsidR="00996FB3" w:rsidRPr="0065641B" w14:paraId="020B49E2" w14:textId="77777777" w:rsidTr="00B62F37">
        <w:trPr>
          <w:trHeight w:val="212"/>
        </w:trPr>
        <w:tc>
          <w:tcPr>
            <w:tcW w:w="958" w:type="pct"/>
          </w:tcPr>
          <w:p w14:paraId="34416C78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ОПК-2 - Способен к социологическому анализу и научному объяснению социальных явлений и процессов на основе научных теорий, концепций, подходов</w:t>
            </w:r>
          </w:p>
        </w:tc>
        <w:tc>
          <w:tcPr>
            <w:tcW w:w="1031" w:type="pct"/>
          </w:tcPr>
          <w:p w14:paraId="4CEB1807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ОПК-2.3 - Объясняет социальные явления и процессы на основе концепций и объяснительных моделей социологии</w:t>
            </w:r>
          </w:p>
        </w:tc>
        <w:tc>
          <w:tcPr>
            <w:tcW w:w="3011" w:type="pct"/>
          </w:tcPr>
          <w:p w14:paraId="7205959D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Уметь:</w:t>
            </w:r>
          </w:p>
          <w:p w14:paraId="5B499667" w14:textId="77777777" w:rsidR="00DC0676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самостоятельно анализировать социальные прогнозы; применять на практике методы социального прогнозирования; применять на практике технологии решения социальных проблем</w:t>
            </w:r>
          </w:p>
          <w:p w14:paraId="311BDCB0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EE1BAA" w14:textId="77777777" w:rsidR="002E5704" w:rsidRPr="00B62F3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Владеть:</w:t>
            </w:r>
          </w:p>
          <w:p w14:paraId="0DA8066D" w14:textId="77777777" w:rsidR="00996FB3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навыками моделирования в социальной сфере при решении конкретных социальных проблем, навыками социального прогнозирования как метода научного познания</w:t>
            </w:r>
          </w:p>
        </w:tc>
      </w:tr>
      <w:tr w:rsidR="00996FB3" w:rsidRPr="0065641B" w14:paraId="0A5CC1A7" w14:textId="77777777" w:rsidTr="00B62F37">
        <w:trPr>
          <w:trHeight w:val="212"/>
        </w:trPr>
        <w:tc>
          <w:tcPr>
            <w:tcW w:w="958" w:type="pct"/>
          </w:tcPr>
          <w:p w14:paraId="061E251E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ОПК-3 - Способен принимать участие в социологическом исследовании на всех этапах его проведения</w:t>
            </w:r>
          </w:p>
        </w:tc>
        <w:tc>
          <w:tcPr>
            <w:tcW w:w="1031" w:type="pct"/>
          </w:tcPr>
          <w:p w14:paraId="4D82A45A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ОПК-3.3 - Оформляет научно-техническую документацию на всех этапах исследования</w:t>
            </w:r>
          </w:p>
        </w:tc>
        <w:tc>
          <w:tcPr>
            <w:tcW w:w="3011" w:type="pct"/>
          </w:tcPr>
          <w:p w14:paraId="27E7E0DC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Уметь:</w:t>
            </w:r>
          </w:p>
          <w:p w14:paraId="05AA301E" w14:textId="77777777" w:rsidR="00DC0676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самостоятельно разрабатывать программу и проводить социологическое исследование</w:t>
            </w:r>
          </w:p>
          <w:p w14:paraId="6D049A5B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A27C62" w14:textId="77777777" w:rsidR="002E5704" w:rsidRPr="00B62F3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Владеть:</w:t>
            </w:r>
          </w:p>
          <w:p w14:paraId="488AA806" w14:textId="77777777" w:rsidR="00996FB3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навыками разработки программы социологического исследования</w:t>
            </w:r>
          </w:p>
        </w:tc>
      </w:tr>
      <w:tr w:rsidR="00996FB3" w:rsidRPr="0065641B" w14:paraId="490D7AC1" w14:textId="77777777" w:rsidTr="00B62F37">
        <w:trPr>
          <w:trHeight w:val="212"/>
        </w:trPr>
        <w:tc>
          <w:tcPr>
            <w:tcW w:w="958" w:type="pct"/>
          </w:tcPr>
          <w:p w14:paraId="237DE47C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ОПК-4 - Способен выявлять социально значимые проблемы и определять пути их решения на основе теоретических знаний и результатов социологических исследований</w:t>
            </w:r>
          </w:p>
        </w:tc>
        <w:tc>
          <w:tcPr>
            <w:tcW w:w="1031" w:type="pct"/>
          </w:tcPr>
          <w:p w14:paraId="2FB32118" w14:textId="77777777" w:rsidR="00996FB3" w:rsidRPr="00B62F37" w:rsidRDefault="00C76457" w:rsidP="00B62F3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ОПК-4.3 - Формулирует задачи исследований для определения путей решения социально значимых проблем на основе теоретических знаний и результатов конкретных социологических исследований</w:t>
            </w:r>
          </w:p>
        </w:tc>
        <w:tc>
          <w:tcPr>
            <w:tcW w:w="3011" w:type="pct"/>
          </w:tcPr>
          <w:p w14:paraId="06096A77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Уметь:</w:t>
            </w:r>
          </w:p>
          <w:p w14:paraId="32461B6B" w14:textId="77777777" w:rsidR="00DC0676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использовать концепции социальных наук для определения задач исследований, и обосновывать необходимость социологического исследования для решения социально значимых проблем</w:t>
            </w:r>
          </w:p>
          <w:p w14:paraId="46969696" w14:textId="77777777" w:rsidR="00DC0676" w:rsidRPr="00B62F3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1BD39C" w14:textId="77777777" w:rsidR="002E5704" w:rsidRPr="00B62F3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Владеть:</w:t>
            </w:r>
          </w:p>
          <w:p w14:paraId="3891B65A" w14:textId="77777777" w:rsidR="00996FB3" w:rsidRPr="00B62F3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способностью осуществлять самостоятельное обоснование задач исследований, исходя из необходимости определения механизмов решения социально значимых проблеем в сфере регионального и городского развития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B62F37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62F3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2F3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62F37" w:rsidRDefault="005D11CD" w:rsidP="00B62F37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2F3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62F3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2F3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62F37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62F3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2F3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62F3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62F37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62F3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2F37">
              <w:rPr>
                <w:sz w:val="22"/>
                <w:szCs w:val="22"/>
                <w:lang w:bidi="ru-RU"/>
              </w:rPr>
              <w:t>Установочное собрание. Инструктаж по ТБ и безопасным режимам работы</w:t>
            </w:r>
          </w:p>
        </w:tc>
      </w:tr>
      <w:tr w:rsidR="005D11CD" w:rsidRPr="00B62F37" w14:paraId="01F9652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12B6" w14:textId="77777777" w:rsidR="005D11CD" w:rsidRPr="00B62F3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2F3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865F" w14:textId="77777777" w:rsidR="005D11CD" w:rsidRPr="00B62F3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62F37">
              <w:rPr>
                <w:sz w:val="22"/>
                <w:szCs w:val="22"/>
                <w:lang w:bidi="ru-RU"/>
              </w:rPr>
              <w:t>Работа с литературой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8B1B" w14:textId="77777777" w:rsidR="005D11CD" w:rsidRPr="00B62F3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2F37">
              <w:rPr>
                <w:sz w:val="22"/>
                <w:szCs w:val="22"/>
                <w:lang w:bidi="ru-RU"/>
              </w:rPr>
              <w:t>Изучение вторичных данных: анкетирование, интервьюирование, наблюдение.</w:t>
            </w:r>
          </w:p>
        </w:tc>
      </w:tr>
      <w:tr w:rsidR="005D11CD" w:rsidRPr="00B62F37" w14:paraId="36A28F2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3089" w14:textId="77777777" w:rsidR="005D11CD" w:rsidRPr="00B62F3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2F3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D2A9" w14:textId="77777777" w:rsidR="005D11CD" w:rsidRPr="00B62F3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62F37">
              <w:rPr>
                <w:sz w:val="22"/>
                <w:szCs w:val="22"/>
                <w:lang w:bidi="ru-RU"/>
              </w:rPr>
              <w:t>Подготовка и защита отчета по практике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489" w14:textId="77777777" w:rsidR="005D11CD" w:rsidRPr="00B62F3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2F37">
              <w:rPr>
                <w:sz w:val="22"/>
                <w:szCs w:val="22"/>
                <w:lang w:bidi="ru-RU"/>
              </w:rPr>
              <w:t>Структурирование информации и результатов её анализа; оформление отчёта в соответствии со структурой; подготовка к защите. Защита отчёта в виде дифференцированного зачёта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FC1BFE4" w:rsidR="007B7364" w:rsidRDefault="00735E71" w:rsidP="007B7364">
      <w:pPr>
        <w:jc w:val="both"/>
      </w:pPr>
      <w:r w:rsidRPr="0065641B">
        <w:t>Учебно-методическое обеспечение</w:t>
      </w:r>
    </w:p>
    <w:p w14:paraId="46EB8736" w14:textId="77777777" w:rsidR="00B62F37" w:rsidRPr="0065641B" w:rsidRDefault="00B62F37" w:rsidP="007B7364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3"/>
        <w:gridCol w:w="3237"/>
      </w:tblGrid>
      <w:tr w:rsidR="0065641B" w:rsidRPr="00B62F37" w14:paraId="3464B1F7" w14:textId="77777777" w:rsidTr="00B62F37">
        <w:tc>
          <w:tcPr>
            <w:tcW w:w="3309" w:type="pct"/>
            <w:shd w:val="clear" w:color="auto" w:fill="auto"/>
          </w:tcPr>
          <w:p w14:paraId="769BECA6" w14:textId="77777777" w:rsidR="00530A6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62F3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  <w:p w14:paraId="7E1C7DCA" w14:textId="0434BF4F" w:rsidR="00B62F37" w:rsidRPr="00B62F37" w:rsidRDefault="00B62F37" w:rsidP="003C73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91" w:type="pct"/>
            <w:shd w:val="clear" w:color="auto" w:fill="auto"/>
          </w:tcPr>
          <w:p w14:paraId="2612A585" w14:textId="77777777" w:rsidR="00530A60" w:rsidRPr="00B62F3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62F3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62F37" w14:paraId="4C2605EA" w14:textId="77777777" w:rsidTr="00B62F37">
        <w:tc>
          <w:tcPr>
            <w:tcW w:w="3309" w:type="pct"/>
            <w:shd w:val="clear" w:color="auto" w:fill="auto"/>
          </w:tcPr>
          <w:p w14:paraId="160C119F" w14:textId="77777777" w:rsidR="00530A60" w:rsidRPr="00B62F37" w:rsidRDefault="00C76457">
            <w:pPr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Оганян, К. М.  Социальные технологии</w:t>
            </w:r>
            <w:proofErr w:type="gramStart"/>
            <w:r w:rsidRPr="00B62F37">
              <w:rPr>
                <w:sz w:val="22"/>
                <w:szCs w:val="22"/>
              </w:rPr>
              <w:t xml:space="preserve"> :</w:t>
            </w:r>
            <w:proofErr w:type="gramEnd"/>
            <w:r w:rsidRPr="00B62F37">
              <w:rPr>
                <w:sz w:val="22"/>
                <w:szCs w:val="22"/>
              </w:rPr>
              <w:t xml:space="preserve"> учебник и практикум для академического бакалавриата / К. М. Оганян. — 3-е изд., </w:t>
            </w:r>
            <w:proofErr w:type="spellStart"/>
            <w:r w:rsidRPr="00B62F37">
              <w:rPr>
                <w:sz w:val="22"/>
                <w:szCs w:val="22"/>
              </w:rPr>
              <w:t>испр</w:t>
            </w:r>
            <w:proofErr w:type="spellEnd"/>
            <w:r w:rsidRPr="00B62F3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62F37">
              <w:rPr>
                <w:sz w:val="22"/>
                <w:szCs w:val="22"/>
              </w:rPr>
              <w:t>Юрайт</w:t>
            </w:r>
            <w:proofErr w:type="spellEnd"/>
            <w:r w:rsidRPr="00B62F37">
              <w:rPr>
                <w:sz w:val="22"/>
                <w:szCs w:val="22"/>
              </w:rPr>
              <w:t xml:space="preserve">, 2025. — 230 с. — (Высшее образование). — </w:t>
            </w:r>
            <w:r w:rsidRPr="00B62F37">
              <w:rPr>
                <w:sz w:val="22"/>
                <w:szCs w:val="22"/>
                <w:lang w:val="en-US"/>
              </w:rPr>
              <w:t>ISBN</w:t>
            </w:r>
            <w:r w:rsidRPr="00B62F37">
              <w:rPr>
                <w:sz w:val="22"/>
                <w:szCs w:val="22"/>
              </w:rPr>
              <w:t xml:space="preserve"> 978-5-534-08221-0.</w:t>
            </w:r>
          </w:p>
        </w:tc>
        <w:tc>
          <w:tcPr>
            <w:tcW w:w="1691" w:type="pct"/>
            <w:shd w:val="clear" w:color="auto" w:fill="auto"/>
          </w:tcPr>
          <w:p w14:paraId="680CBFC6" w14:textId="77777777" w:rsidR="00530A60" w:rsidRPr="00B62F37" w:rsidRDefault="00A2564E">
            <w:pPr>
              <w:rPr>
                <w:sz w:val="22"/>
                <w:szCs w:val="22"/>
              </w:rPr>
            </w:pPr>
            <w:hyperlink r:id="rId9" w:history="1">
              <w:r w:rsidR="00C76457" w:rsidRPr="00B62F37">
                <w:rPr>
                  <w:color w:val="00008B"/>
                  <w:sz w:val="22"/>
                  <w:szCs w:val="22"/>
                  <w:u w:val="single"/>
                </w:rPr>
                <w:t>https://urait.ru/bcode/557876</w:t>
              </w:r>
            </w:hyperlink>
          </w:p>
        </w:tc>
      </w:tr>
      <w:tr w:rsidR="00530A60" w:rsidRPr="00B62F37" w14:paraId="4EB8552E" w14:textId="77777777" w:rsidTr="00B62F37">
        <w:tc>
          <w:tcPr>
            <w:tcW w:w="3309" w:type="pct"/>
            <w:shd w:val="clear" w:color="auto" w:fill="auto"/>
          </w:tcPr>
          <w:p w14:paraId="15599312" w14:textId="77777777" w:rsidR="00530A60" w:rsidRPr="00B62F37" w:rsidRDefault="00C76457">
            <w:pPr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Горелов, Н. А.  Методология научных исследований</w:t>
            </w:r>
            <w:proofErr w:type="gramStart"/>
            <w:r w:rsidRPr="00B62F37">
              <w:rPr>
                <w:sz w:val="22"/>
                <w:szCs w:val="22"/>
              </w:rPr>
              <w:t xml:space="preserve"> :</w:t>
            </w:r>
            <w:proofErr w:type="gramEnd"/>
            <w:r w:rsidRPr="00B62F37">
              <w:rPr>
                <w:sz w:val="22"/>
                <w:szCs w:val="22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B62F37">
              <w:rPr>
                <w:sz w:val="22"/>
                <w:szCs w:val="22"/>
              </w:rPr>
              <w:t>перераб</w:t>
            </w:r>
            <w:proofErr w:type="spellEnd"/>
            <w:r w:rsidRPr="00B62F3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62F37">
              <w:rPr>
                <w:sz w:val="22"/>
                <w:szCs w:val="22"/>
              </w:rPr>
              <w:t>Юрайт</w:t>
            </w:r>
            <w:proofErr w:type="spellEnd"/>
            <w:r w:rsidRPr="00B62F37">
              <w:rPr>
                <w:sz w:val="22"/>
                <w:szCs w:val="22"/>
              </w:rPr>
              <w:t xml:space="preserve">, 2025. — 390 с. — (Высшее образование). — </w:t>
            </w:r>
            <w:r w:rsidRPr="00B62F37">
              <w:rPr>
                <w:sz w:val="22"/>
                <w:szCs w:val="22"/>
                <w:lang w:val="en-US"/>
              </w:rPr>
              <w:t>ISBN</w:t>
            </w:r>
            <w:r w:rsidRPr="00B62F37">
              <w:rPr>
                <w:sz w:val="22"/>
                <w:szCs w:val="22"/>
              </w:rPr>
              <w:t xml:space="preserve"> 978-5-534-16519-7.</w:t>
            </w:r>
          </w:p>
        </w:tc>
        <w:tc>
          <w:tcPr>
            <w:tcW w:w="1691" w:type="pct"/>
            <w:shd w:val="clear" w:color="auto" w:fill="auto"/>
          </w:tcPr>
          <w:p w14:paraId="286BE837" w14:textId="77777777" w:rsidR="00530A60" w:rsidRPr="00B62F37" w:rsidRDefault="00A2564E">
            <w:pPr>
              <w:rPr>
                <w:sz w:val="22"/>
                <w:szCs w:val="22"/>
              </w:rPr>
            </w:pPr>
            <w:hyperlink r:id="rId10" w:history="1">
              <w:r w:rsidR="00C76457" w:rsidRPr="00B62F37">
                <w:rPr>
                  <w:color w:val="00008B"/>
                  <w:sz w:val="22"/>
                  <w:szCs w:val="22"/>
                  <w:u w:val="single"/>
                </w:rPr>
                <w:t>https://urait.ru/bcode/560121</w:t>
              </w:r>
            </w:hyperlink>
          </w:p>
        </w:tc>
      </w:tr>
    </w:tbl>
    <w:p w14:paraId="69BDCCEE" w14:textId="54AF0659" w:rsidR="009E28D5" w:rsidRDefault="009E28D5" w:rsidP="009E28D5">
      <w:pPr>
        <w:jc w:val="both"/>
        <w:rPr>
          <w:szCs w:val="28"/>
        </w:rPr>
      </w:pPr>
    </w:p>
    <w:p w14:paraId="5993551A" w14:textId="77777777" w:rsidR="00B62F37" w:rsidRPr="0065641B" w:rsidRDefault="00B62F37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FF5164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A89F5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97090B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64ADE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4466DD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6DC5B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B55A01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CEFECA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2564E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62F3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B62F37" w14:paraId="111BDC10" w14:textId="77777777" w:rsidTr="00B62F37">
        <w:tc>
          <w:tcPr>
            <w:tcW w:w="5949" w:type="dxa"/>
            <w:shd w:val="clear" w:color="auto" w:fill="auto"/>
          </w:tcPr>
          <w:p w14:paraId="37B261DC" w14:textId="77777777" w:rsidR="00EE504A" w:rsidRPr="00B62F3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62F3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B62F3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62F3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B62F37" w14:paraId="1B8E9F61" w14:textId="77777777" w:rsidTr="00B62F37">
        <w:tc>
          <w:tcPr>
            <w:tcW w:w="5949" w:type="dxa"/>
            <w:shd w:val="clear" w:color="auto" w:fill="auto"/>
          </w:tcPr>
          <w:p w14:paraId="74D60044" w14:textId="6692B160" w:rsidR="00EE504A" w:rsidRPr="00B62F37" w:rsidRDefault="00783533" w:rsidP="00BA48A8">
            <w:pPr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B62F37">
              <w:rPr>
                <w:sz w:val="22"/>
                <w:szCs w:val="22"/>
                <w:lang w:val="en-US"/>
              </w:rPr>
              <w:t>HP</w:t>
            </w:r>
            <w:r w:rsidRPr="00B62F37">
              <w:rPr>
                <w:sz w:val="22"/>
                <w:szCs w:val="22"/>
              </w:rPr>
              <w:t xml:space="preserve"> 250 </w:t>
            </w:r>
            <w:r w:rsidRPr="00B62F37">
              <w:rPr>
                <w:sz w:val="22"/>
                <w:szCs w:val="22"/>
                <w:lang w:val="en-US"/>
              </w:rPr>
              <w:t>G</w:t>
            </w:r>
            <w:r w:rsidRPr="00B62F37">
              <w:rPr>
                <w:sz w:val="22"/>
                <w:szCs w:val="22"/>
              </w:rPr>
              <w:t>6 1</w:t>
            </w:r>
            <w:r w:rsidRPr="00B62F37">
              <w:rPr>
                <w:sz w:val="22"/>
                <w:szCs w:val="22"/>
                <w:lang w:val="en-US"/>
              </w:rPr>
              <w:t>WY</w:t>
            </w:r>
            <w:r w:rsidRPr="00B62F37">
              <w:rPr>
                <w:sz w:val="22"/>
                <w:szCs w:val="22"/>
              </w:rPr>
              <w:t>58</w:t>
            </w:r>
            <w:r w:rsidRPr="00B62F37">
              <w:rPr>
                <w:sz w:val="22"/>
                <w:szCs w:val="22"/>
                <w:lang w:val="en-US"/>
              </w:rPr>
              <w:t>EA</w:t>
            </w:r>
            <w:r w:rsidRPr="00B62F37">
              <w:rPr>
                <w:sz w:val="22"/>
                <w:szCs w:val="22"/>
              </w:rPr>
              <w:t xml:space="preserve">, Мультимедийный проектор </w:t>
            </w:r>
            <w:r w:rsidRPr="00B62F37">
              <w:rPr>
                <w:sz w:val="22"/>
                <w:szCs w:val="22"/>
                <w:lang w:val="en-US"/>
              </w:rPr>
              <w:t>LG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PF</w:t>
            </w:r>
            <w:r w:rsidRPr="00B62F37">
              <w:rPr>
                <w:sz w:val="22"/>
                <w:szCs w:val="22"/>
              </w:rPr>
              <w:t>1500</w:t>
            </w:r>
            <w:r w:rsidRPr="00B62F37">
              <w:rPr>
                <w:sz w:val="22"/>
                <w:szCs w:val="22"/>
                <w:lang w:val="en-US"/>
              </w:rPr>
              <w:t>G</w:t>
            </w:r>
            <w:r w:rsidRPr="00B62F3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B62F37" w:rsidRDefault="00783533" w:rsidP="00BA48A8">
            <w:pPr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62F3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B62F37" w14:paraId="58FE5F05" w14:textId="77777777" w:rsidTr="00B62F37">
        <w:tc>
          <w:tcPr>
            <w:tcW w:w="5949" w:type="dxa"/>
            <w:shd w:val="clear" w:color="auto" w:fill="auto"/>
          </w:tcPr>
          <w:p w14:paraId="5EEACC98" w14:textId="65E5AB19" w:rsidR="00EE504A" w:rsidRPr="00B62F37" w:rsidRDefault="00783533" w:rsidP="00BA48A8">
            <w:pPr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</w:rPr>
              <w:t>Специализированная  мебель и оборудование:</w:t>
            </w:r>
            <w:r w:rsidR="00B62F37">
              <w:rPr>
                <w:sz w:val="22"/>
                <w:szCs w:val="22"/>
              </w:rPr>
              <w:t xml:space="preserve"> </w:t>
            </w:r>
            <w:proofErr w:type="gramStart"/>
            <w:r w:rsidRPr="00B62F37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B62F37">
              <w:rPr>
                <w:sz w:val="22"/>
                <w:szCs w:val="22"/>
                <w:lang w:val="en-US"/>
              </w:rPr>
              <w:t>Acer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Aspire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Z</w:t>
            </w:r>
            <w:r w:rsidRPr="00B62F37">
              <w:rPr>
                <w:sz w:val="22"/>
                <w:szCs w:val="22"/>
              </w:rPr>
              <w:t xml:space="preserve">1811 в </w:t>
            </w:r>
            <w:proofErr w:type="spellStart"/>
            <w:r w:rsidRPr="00B62F37">
              <w:rPr>
                <w:sz w:val="22"/>
                <w:szCs w:val="22"/>
              </w:rPr>
              <w:t>компл</w:t>
            </w:r>
            <w:proofErr w:type="spellEnd"/>
            <w:r w:rsidRPr="00B62F37">
              <w:rPr>
                <w:sz w:val="22"/>
                <w:szCs w:val="22"/>
              </w:rPr>
              <w:t xml:space="preserve">.: </w:t>
            </w:r>
            <w:proofErr w:type="spellStart"/>
            <w:r w:rsidRPr="00B62F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2F37">
              <w:rPr>
                <w:sz w:val="22"/>
                <w:szCs w:val="22"/>
              </w:rPr>
              <w:t>5 2400</w:t>
            </w:r>
            <w:r w:rsidRPr="00B62F37">
              <w:rPr>
                <w:sz w:val="22"/>
                <w:szCs w:val="22"/>
                <w:lang w:val="en-US"/>
              </w:rPr>
              <w:t>s</w:t>
            </w:r>
            <w:r w:rsidRPr="00B62F37">
              <w:rPr>
                <w:sz w:val="22"/>
                <w:szCs w:val="22"/>
              </w:rPr>
              <w:t>/4</w:t>
            </w:r>
            <w:r w:rsidRPr="00B62F37">
              <w:rPr>
                <w:sz w:val="22"/>
                <w:szCs w:val="22"/>
                <w:lang w:val="en-US"/>
              </w:rPr>
              <w:t>Gb</w:t>
            </w:r>
            <w:r w:rsidRPr="00B62F37">
              <w:rPr>
                <w:sz w:val="22"/>
                <w:szCs w:val="22"/>
              </w:rPr>
              <w:t>/1</w:t>
            </w:r>
            <w:r w:rsidRPr="00B62F37">
              <w:rPr>
                <w:sz w:val="22"/>
                <w:szCs w:val="22"/>
                <w:lang w:val="en-US"/>
              </w:rPr>
              <w:t>T</w:t>
            </w:r>
            <w:r w:rsidRPr="00B62F37">
              <w:rPr>
                <w:sz w:val="22"/>
                <w:szCs w:val="22"/>
              </w:rPr>
              <w:t xml:space="preserve">б/ - 1 шт., Мультимедийный проектор </w:t>
            </w:r>
            <w:r w:rsidRPr="00B62F37">
              <w:rPr>
                <w:sz w:val="22"/>
                <w:szCs w:val="22"/>
                <w:lang w:val="en-US"/>
              </w:rPr>
              <w:t>NEC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ME</w:t>
            </w:r>
            <w:r w:rsidRPr="00B62F37">
              <w:rPr>
                <w:sz w:val="22"/>
                <w:szCs w:val="22"/>
              </w:rPr>
              <w:t>402</w:t>
            </w:r>
            <w:r w:rsidRPr="00B62F37">
              <w:rPr>
                <w:sz w:val="22"/>
                <w:szCs w:val="22"/>
                <w:lang w:val="en-US"/>
              </w:rPr>
              <w:t>X</w:t>
            </w:r>
            <w:r w:rsidRPr="00B62F37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B62F37">
              <w:rPr>
                <w:sz w:val="22"/>
                <w:szCs w:val="22"/>
              </w:rPr>
              <w:t>.</w:t>
            </w:r>
          </w:p>
        </w:tc>
        <w:tc>
          <w:tcPr>
            <w:tcW w:w="3413" w:type="dxa"/>
            <w:shd w:val="clear" w:color="auto" w:fill="auto"/>
          </w:tcPr>
          <w:p w14:paraId="70B7DF4C" w14:textId="77777777" w:rsidR="00EE504A" w:rsidRPr="00B62F37" w:rsidRDefault="00783533" w:rsidP="00BA48A8">
            <w:pPr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62F3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B62F37" w14:paraId="682D9277" w14:textId="77777777" w:rsidTr="00B62F37">
        <w:tc>
          <w:tcPr>
            <w:tcW w:w="5949" w:type="dxa"/>
            <w:shd w:val="clear" w:color="auto" w:fill="auto"/>
          </w:tcPr>
          <w:p w14:paraId="319018C3" w14:textId="36E1B839" w:rsidR="00EE504A" w:rsidRPr="00B62F37" w:rsidRDefault="00783533" w:rsidP="00BA48A8">
            <w:pPr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B62F37">
              <w:rPr>
                <w:sz w:val="22"/>
                <w:szCs w:val="22"/>
                <w:lang w:val="en-US"/>
              </w:rPr>
              <w:t>HP</w:t>
            </w:r>
            <w:r w:rsidRPr="00B62F37">
              <w:rPr>
                <w:sz w:val="22"/>
                <w:szCs w:val="22"/>
              </w:rPr>
              <w:t xml:space="preserve"> 250 </w:t>
            </w:r>
            <w:r w:rsidRPr="00B62F37">
              <w:rPr>
                <w:sz w:val="22"/>
                <w:szCs w:val="22"/>
                <w:lang w:val="en-US"/>
              </w:rPr>
              <w:t>G</w:t>
            </w:r>
            <w:r w:rsidRPr="00B62F37">
              <w:rPr>
                <w:sz w:val="22"/>
                <w:szCs w:val="22"/>
              </w:rPr>
              <w:t>6 1</w:t>
            </w:r>
            <w:r w:rsidRPr="00B62F37">
              <w:rPr>
                <w:sz w:val="22"/>
                <w:szCs w:val="22"/>
                <w:lang w:val="en-US"/>
              </w:rPr>
              <w:t>WY</w:t>
            </w:r>
            <w:r w:rsidRPr="00B62F37">
              <w:rPr>
                <w:sz w:val="22"/>
                <w:szCs w:val="22"/>
              </w:rPr>
              <w:t>58</w:t>
            </w:r>
            <w:r w:rsidRPr="00B62F37">
              <w:rPr>
                <w:sz w:val="22"/>
                <w:szCs w:val="22"/>
                <w:lang w:val="en-US"/>
              </w:rPr>
              <w:t>EA</w:t>
            </w:r>
            <w:r w:rsidRPr="00B62F37">
              <w:rPr>
                <w:sz w:val="22"/>
                <w:szCs w:val="22"/>
              </w:rPr>
              <w:t xml:space="preserve">, Мультимедийный проектор </w:t>
            </w:r>
            <w:r w:rsidRPr="00B62F37">
              <w:rPr>
                <w:sz w:val="22"/>
                <w:szCs w:val="22"/>
                <w:lang w:val="en-US"/>
              </w:rPr>
              <w:t>LG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PF</w:t>
            </w:r>
            <w:r w:rsidRPr="00B62F37">
              <w:rPr>
                <w:sz w:val="22"/>
                <w:szCs w:val="22"/>
              </w:rPr>
              <w:t>1500</w:t>
            </w:r>
            <w:r w:rsidRPr="00B62F37">
              <w:rPr>
                <w:sz w:val="22"/>
                <w:szCs w:val="22"/>
                <w:lang w:val="en-US"/>
              </w:rPr>
              <w:t>G</w:t>
            </w:r>
            <w:r w:rsidRPr="00B62F3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0012B16F" w14:textId="77777777" w:rsidR="00EE504A" w:rsidRPr="00B62F37" w:rsidRDefault="00783533" w:rsidP="00BA48A8">
            <w:pPr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62F3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B62F37" w14:paraId="04476DDE" w14:textId="77777777" w:rsidTr="00B62F37">
        <w:tc>
          <w:tcPr>
            <w:tcW w:w="5949" w:type="dxa"/>
            <w:shd w:val="clear" w:color="auto" w:fill="auto"/>
          </w:tcPr>
          <w:p w14:paraId="3758C057" w14:textId="74FB7405" w:rsidR="00EE504A" w:rsidRPr="00B62F37" w:rsidRDefault="00783533" w:rsidP="00BA48A8">
            <w:pPr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62F37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 w:rsid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</w:rPr>
              <w:t>трибуна 1 шт., доска меловая 1 шт., тумба м/м</w:t>
            </w:r>
            <w:r w:rsid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</w:rPr>
              <w:t xml:space="preserve">Моноблок </w:t>
            </w:r>
            <w:r w:rsidRPr="00B62F37">
              <w:rPr>
                <w:sz w:val="22"/>
                <w:szCs w:val="22"/>
                <w:lang w:val="en-US"/>
              </w:rPr>
              <w:t>Acer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Aspire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Z</w:t>
            </w:r>
            <w:r w:rsidRPr="00B62F37">
              <w:rPr>
                <w:sz w:val="22"/>
                <w:szCs w:val="22"/>
              </w:rPr>
              <w:t xml:space="preserve">1811 в </w:t>
            </w:r>
            <w:proofErr w:type="spellStart"/>
            <w:r w:rsidRPr="00B62F37">
              <w:rPr>
                <w:sz w:val="22"/>
                <w:szCs w:val="22"/>
              </w:rPr>
              <w:t>компл</w:t>
            </w:r>
            <w:proofErr w:type="spellEnd"/>
            <w:r w:rsidRPr="00B62F37">
              <w:rPr>
                <w:sz w:val="22"/>
                <w:szCs w:val="22"/>
              </w:rPr>
              <w:t xml:space="preserve">.: </w:t>
            </w:r>
            <w:proofErr w:type="spellStart"/>
            <w:r w:rsidRPr="00B62F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2F37">
              <w:rPr>
                <w:sz w:val="22"/>
                <w:szCs w:val="22"/>
              </w:rPr>
              <w:t>5 2400</w:t>
            </w:r>
            <w:r w:rsidRPr="00B62F37">
              <w:rPr>
                <w:sz w:val="22"/>
                <w:szCs w:val="22"/>
                <w:lang w:val="en-US"/>
              </w:rPr>
              <w:t>s</w:t>
            </w:r>
            <w:r w:rsidRPr="00B62F37">
              <w:rPr>
                <w:sz w:val="22"/>
                <w:szCs w:val="22"/>
              </w:rPr>
              <w:t>/4</w:t>
            </w:r>
            <w:r w:rsidRPr="00B62F37">
              <w:rPr>
                <w:sz w:val="22"/>
                <w:szCs w:val="22"/>
                <w:lang w:val="en-US"/>
              </w:rPr>
              <w:t>Gb</w:t>
            </w:r>
            <w:r w:rsidRPr="00B62F37">
              <w:rPr>
                <w:sz w:val="22"/>
                <w:szCs w:val="22"/>
              </w:rPr>
              <w:t>/1</w:t>
            </w:r>
            <w:r w:rsidRPr="00B62F37">
              <w:rPr>
                <w:sz w:val="22"/>
                <w:szCs w:val="22"/>
                <w:lang w:val="en-US"/>
              </w:rPr>
              <w:t>T</w:t>
            </w:r>
            <w:r w:rsidRPr="00B62F37">
              <w:rPr>
                <w:sz w:val="22"/>
                <w:szCs w:val="22"/>
              </w:rPr>
              <w:t xml:space="preserve">б/- 1 шт., Проектор </w:t>
            </w:r>
            <w:r w:rsidRPr="00B62F37">
              <w:rPr>
                <w:sz w:val="22"/>
                <w:szCs w:val="22"/>
                <w:lang w:val="en-US"/>
              </w:rPr>
              <w:t>NEC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VT</w:t>
            </w:r>
            <w:r w:rsidRPr="00B62F37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B62F37">
              <w:rPr>
                <w:sz w:val="22"/>
                <w:szCs w:val="22"/>
                <w:lang w:val="en-US"/>
              </w:rPr>
              <w:t>ITC</w:t>
            </w:r>
            <w:r w:rsidRPr="00B62F37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B62F37">
              <w:rPr>
                <w:sz w:val="22"/>
                <w:szCs w:val="22"/>
                <w:lang w:val="en-US"/>
              </w:rPr>
              <w:t>NEC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ME</w:t>
            </w:r>
            <w:r w:rsidRPr="00B62F37">
              <w:rPr>
                <w:sz w:val="22"/>
                <w:szCs w:val="22"/>
              </w:rPr>
              <w:t>402</w:t>
            </w:r>
            <w:r w:rsidRPr="00B62F37">
              <w:rPr>
                <w:sz w:val="22"/>
                <w:szCs w:val="22"/>
                <w:lang w:val="en-US"/>
              </w:rPr>
              <w:t>X</w:t>
            </w:r>
            <w:r w:rsidRPr="00B62F37">
              <w:rPr>
                <w:sz w:val="22"/>
                <w:szCs w:val="22"/>
              </w:rPr>
              <w:t xml:space="preserve"> - 1</w:t>
            </w:r>
            <w:proofErr w:type="gramEnd"/>
            <w:r w:rsidRPr="00B62F37">
              <w:rPr>
                <w:sz w:val="22"/>
                <w:szCs w:val="22"/>
              </w:rPr>
              <w:t xml:space="preserve"> шт., Трансляционный усилитель 120</w:t>
            </w:r>
            <w:r w:rsidRPr="00B62F37">
              <w:rPr>
                <w:sz w:val="22"/>
                <w:szCs w:val="22"/>
                <w:lang w:val="en-US"/>
              </w:rPr>
              <w:t>W</w:t>
            </w:r>
            <w:r w:rsidRPr="00B62F37">
              <w:rPr>
                <w:sz w:val="22"/>
                <w:szCs w:val="22"/>
              </w:rPr>
              <w:t xml:space="preserve"> </w:t>
            </w:r>
            <w:r w:rsidRPr="00B62F37">
              <w:rPr>
                <w:sz w:val="22"/>
                <w:szCs w:val="22"/>
                <w:lang w:val="en-US"/>
              </w:rPr>
              <w:t>TA</w:t>
            </w:r>
            <w:r w:rsidRPr="00B62F3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2D79A4D" w14:textId="77777777" w:rsidR="00EE504A" w:rsidRPr="00B62F37" w:rsidRDefault="00783533" w:rsidP="00BA48A8">
            <w:pPr>
              <w:jc w:val="both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62F3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62F37" w:rsidRDefault="00710478" w:rsidP="00971463">
            <w:pPr>
              <w:rPr>
                <w:rFonts w:eastAsia="Calibri"/>
              </w:rPr>
            </w:pPr>
            <w:r w:rsidRPr="00B62F37">
              <w:rPr>
                <w:rFonts w:eastAsia="Calibri"/>
              </w:rPr>
              <w:t>1. Разработать программу пилотного социологического исследования по предлагаемой преподавателем теме</w:t>
            </w:r>
          </w:p>
        </w:tc>
      </w:tr>
      <w:tr w:rsidR="00710478" w14:paraId="38AC4417" w14:textId="77777777" w:rsidTr="003F74F8">
        <w:tc>
          <w:tcPr>
            <w:tcW w:w="9356" w:type="dxa"/>
          </w:tcPr>
          <w:p w14:paraId="434E94B9" w14:textId="77777777" w:rsidR="00710478" w:rsidRPr="00B62F37" w:rsidRDefault="00710478" w:rsidP="00971463">
            <w:pPr>
              <w:rPr>
                <w:rFonts w:eastAsia="Calibri"/>
              </w:rPr>
            </w:pPr>
            <w:r w:rsidRPr="00B62F37">
              <w:rPr>
                <w:rFonts w:eastAsia="Calibri"/>
              </w:rPr>
              <w:t>2. Запланировать этапы реализации проекта социологического исследования и распределить виды работ между участниками</w:t>
            </w:r>
          </w:p>
        </w:tc>
      </w:tr>
      <w:tr w:rsidR="00710478" w14:paraId="43C61AF5" w14:textId="77777777" w:rsidTr="003F74F8">
        <w:tc>
          <w:tcPr>
            <w:tcW w:w="9356" w:type="dxa"/>
          </w:tcPr>
          <w:p w14:paraId="43BCF9C0" w14:textId="77777777" w:rsidR="00710478" w:rsidRPr="00B62F37" w:rsidRDefault="00710478" w:rsidP="00971463">
            <w:pPr>
              <w:rPr>
                <w:rFonts w:eastAsia="Calibri"/>
              </w:rPr>
            </w:pPr>
            <w:r w:rsidRPr="00B62F37">
              <w:rPr>
                <w:rFonts w:eastAsia="Calibri"/>
              </w:rPr>
              <w:t>3. Изучить вторичные социологические данные: анкетирование, интервьюирование, наблюдение, по теме социологического исследования</w:t>
            </w:r>
          </w:p>
        </w:tc>
      </w:tr>
      <w:tr w:rsidR="00710478" w14:paraId="36985B24" w14:textId="77777777" w:rsidTr="003F74F8">
        <w:tc>
          <w:tcPr>
            <w:tcW w:w="9356" w:type="dxa"/>
          </w:tcPr>
          <w:p w14:paraId="22050B89" w14:textId="77777777" w:rsidR="00710478" w:rsidRPr="00B62F37" w:rsidRDefault="00710478" w:rsidP="00971463">
            <w:pPr>
              <w:rPr>
                <w:rFonts w:eastAsia="Calibri"/>
              </w:rPr>
            </w:pPr>
            <w:r w:rsidRPr="00B62F37">
              <w:rPr>
                <w:rFonts w:eastAsia="Calibri"/>
              </w:rPr>
              <w:t>4. Участвовать в полевой работе: сбор данных</w:t>
            </w:r>
          </w:p>
        </w:tc>
      </w:tr>
      <w:tr w:rsidR="00710478" w14:paraId="611B6157" w14:textId="77777777" w:rsidTr="003F74F8">
        <w:tc>
          <w:tcPr>
            <w:tcW w:w="9356" w:type="dxa"/>
          </w:tcPr>
          <w:p w14:paraId="0DED3BCA" w14:textId="77777777" w:rsidR="00710478" w:rsidRPr="00B62F37" w:rsidRDefault="00710478" w:rsidP="00971463">
            <w:pPr>
              <w:rPr>
                <w:rFonts w:eastAsia="Calibri"/>
              </w:rPr>
            </w:pPr>
            <w:r w:rsidRPr="00B62F37">
              <w:rPr>
                <w:rFonts w:eastAsia="Calibri"/>
              </w:rPr>
              <w:t>5. Обработать полученные первичные социологические данные (транскрибирование интервью, картографирование, внесение материалов в базу данных, проверка опросных листов и т.д.)</w:t>
            </w:r>
          </w:p>
        </w:tc>
      </w:tr>
      <w:tr w:rsidR="00710478" w14:paraId="1F3C881F" w14:textId="77777777" w:rsidTr="003F74F8">
        <w:tc>
          <w:tcPr>
            <w:tcW w:w="9356" w:type="dxa"/>
          </w:tcPr>
          <w:p w14:paraId="72721FD8" w14:textId="77777777" w:rsidR="00710478" w:rsidRPr="00B62F37" w:rsidRDefault="00710478" w:rsidP="00971463">
            <w:pPr>
              <w:rPr>
                <w:rFonts w:eastAsia="Calibri"/>
              </w:rPr>
            </w:pPr>
            <w:r w:rsidRPr="00B62F37">
              <w:rPr>
                <w:rFonts w:eastAsia="Calibri"/>
              </w:rPr>
              <w:t>6. Сформулировать результаты проведенного исследования и оформить отчет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62F3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62F3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62F3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62F3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62F3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62F3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62F37" w:rsidRDefault="006E5421" w:rsidP="0035746E">
            <w:pPr>
              <w:jc w:val="center"/>
              <w:rPr>
                <w:sz w:val="22"/>
                <w:szCs w:val="22"/>
              </w:rPr>
            </w:pPr>
            <w:r w:rsidRPr="00B62F3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62F3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62F37" w:rsidRDefault="006E5421" w:rsidP="00B62F3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62F3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62F3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2F3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62F3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62F37" w:rsidRDefault="006E5421" w:rsidP="00B62F3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62F3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62F3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2F3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62F3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62F37" w:rsidRDefault="006E5421" w:rsidP="00B62F3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62F3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62F3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2F3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62F3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B62F37" w:rsidRDefault="006E5421" w:rsidP="00B62F37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B62F3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B62F37" w:rsidRDefault="006E5421" w:rsidP="00B62F3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62F3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62F3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2F3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62F37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4827E" w14:textId="77777777" w:rsidR="00A2564E" w:rsidRDefault="00A2564E" w:rsidP="00AB39E8">
      <w:r>
        <w:separator/>
      </w:r>
    </w:p>
  </w:endnote>
  <w:endnote w:type="continuationSeparator" w:id="0">
    <w:p w14:paraId="66707BE7" w14:textId="77777777" w:rsidR="00A2564E" w:rsidRDefault="00A2564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33B7F" w14:textId="77777777" w:rsidR="00A2564E" w:rsidRDefault="00A2564E" w:rsidP="00AB39E8">
      <w:r>
        <w:separator/>
      </w:r>
    </w:p>
  </w:footnote>
  <w:footnote w:type="continuationSeparator" w:id="0">
    <w:p w14:paraId="377F016B" w14:textId="77777777" w:rsidR="00A2564E" w:rsidRDefault="00A2564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9112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9112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2564E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2F37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126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601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57876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E2BF50-5CD7-4CA0-94C0-0AEF6487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3593</Words>
  <Characters>20481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2026-04-22T13:03:00Z</dcterms:modified>
</cp:coreProperties>
</file>